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B7" w:rsidRPr="00421EA6" w:rsidRDefault="003343B7" w:rsidP="003343B7">
      <w:pPr>
        <w:pStyle w:val="1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color w:val="7F7F7F" w:themeColor="text1" w:themeTint="80"/>
          <w:sz w:val="24"/>
          <w:szCs w:val="24"/>
        </w:rPr>
        <w:t>обучающихся</w:t>
      </w:r>
      <w:proofErr w:type="gramEnd"/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bookmarkStart w:id="0" w:name="sub_33400301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В результате изучения основ безопасности жизнедеятельности на базовом уровне ученик должен </w:t>
      </w:r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знать/понимать:</w:t>
      </w:r>
    </w:p>
    <w:bookmarkEnd w:id="0"/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состав и предназначение Вооруженных Сил Российской Федерации;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предназначение, структуру и задачи РСЧС;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предназначение, структуру и задачи гражданской обороны;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bookmarkStart w:id="1" w:name="sub_334003011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3343B7" w:rsidRPr="00421EA6" w:rsidRDefault="003343B7" w:rsidP="003343B7">
      <w:pPr>
        <w:pStyle w:val="a3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bookmarkStart w:id="2" w:name="sub_33400302"/>
      <w:bookmarkEnd w:id="1"/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уметь:</w:t>
      </w:r>
    </w:p>
    <w:bookmarkEnd w:id="2"/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владеть навыками в области гражданской обороны;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пользоваться средствами индивидуальной и коллективной защиты;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bookmarkStart w:id="3" w:name="sub_334003021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bookmarkEnd w:id="3"/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адекватно оценивать транспортные ситуации, опасные для жизни и здоровья;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использовать</w:t>
      </w: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для</w:t>
      </w:r>
      <w:proofErr w:type="gramEnd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: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ведения здорового образа жизни;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оказания первой медицинской помощи;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- обращения в случае необходимости в службы экстренной помощи.</w:t>
      </w:r>
    </w:p>
    <w:p w:rsidR="003343B7" w:rsidRPr="00421EA6" w:rsidRDefault="003343B7" w:rsidP="003343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</w:pPr>
    </w:p>
    <w:p w:rsidR="003343B7" w:rsidRPr="00421EA6" w:rsidRDefault="003343B7" w:rsidP="003343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</w:pPr>
    </w:p>
    <w:p w:rsidR="003343B7" w:rsidRPr="00421EA6" w:rsidRDefault="003343B7" w:rsidP="003343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</w:pPr>
      <w:r w:rsidRPr="00421EA6"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  <w:t>Содержание программы учебного предмета</w:t>
      </w:r>
    </w:p>
    <w:p w:rsidR="003343B7" w:rsidRPr="00421EA6" w:rsidRDefault="003343B7" w:rsidP="003343B7">
      <w:pPr>
        <w:pStyle w:val="a3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Сохранение здоровья и обеспечение личной безопасности (6ч)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Первая медицинская помощь при тепловых и солнечных ударах, поражениях электрическим током.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bookmarkStart w:id="4" w:name="sub_33400211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3343B7" w:rsidRPr="00421EA6" w:rsidRDefault="003343B7" w:rsidP="003343B7">
      <w:pPr>
        <w:pStyle w:val="a3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bookmarkStart w:id="5" w:name="sub_3340022"/>
      <w:bookmarkEnd w:id="4"/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Государственная система обеспечения безопасности населения</w:t>
      </w:r>
      <w:bookmarkEnd w:id="5"/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 xml:space="preserve"> (17ч)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Автономное пребывание человека в природной среде. Уголовная ответственность несовершеннолетних. </w:t>
      </w:r>
      <w:proofErr w:type="gram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</w:t>
      </w: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lastRenderedPageBreak/>
        <w:t>прогноз, мониторинг, оповещение, защита, эвакуация, аварийно-спасательные работы, обучение населения.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</w:t>
      </w:r>
      <w:proofErr w:type="spell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действий</w:t>
      </w:r>
      <w:proofErr w:type="gram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.С</w:t>
      </w:r>
      <w:proofErr w:type="gramEnd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овременные</w:t>
      </w:r>
      <w:proofErr w:type="spellEnd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 средства поражения, их поражающие факторы. Коллективные и индивидуальные  средства  защиты. Организация  ГО  в  учебном  заведении.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3343B7" w:rsidRPr="00421EA6" w:rsidRDefault="003343B7" w:rsidP="003343B7">
      <w:pPr>
        <w:pStyle w:val="a3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bookmarkStart w:id="6" w:name="sub_3340023"/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>Основы обороны государства и воинская обязанность</w:t>
      </w:r>
      <w:bookmarkEnd w:id="6"/>
      <w:r w:rsidRPr="00421EA6">
        <w:rPr>
          <w:rFonts w:ascii="Times New Roman" w:hAnsi="Times New Roman"/>
          <w:b/>
          <w:color w:val="7F7F7F" w:themeColor="text1" w:themeTint="80"/>
          <w:sz w:val="24"/>
          <w:szCs w:val="24"/>
        </w:rPr>
        <w:t xml:space="preserve"> (12ч)</w:t>
      </w:r>
    </w:p>
    <w:p w:rsidR="003343B7" w:rsidRPr="00421EA6" w:rsidRDefault="003343B7" w:rsidP="003343B7">
      <w:pPr>
        <w:pStyle w:val="a3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Вооруженные Силы Российской Федерации - основа обороны государства. История создания Вооруженных Сил. Военная  доктрина Российской  Федерации. Современная  военная  реформа. Состав и предназначение Вооруженных  Сил Российской  Федерации. Руководство  и  управление Вооруженными  Силами  Российской  Федерации. Виды Вооруженных Сил. Рода </w:t>
      </w:r>
      <w:proofErr w:type="spell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войск</w:t>
      </w:r>
      <w:proofErr w:type="gramStart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.П</w:t>
      </w:r>
      <w:proofErr w:type="gramEnd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>атриотизм</w:t>
      </w:r>
      <w:proofErr w:type="spellEnd"/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  и  верность  воинскому  долгу – качества  защитника  Отечества.</w:t>
      </w:r>
      <w:r w:rsidRPr="00421EA6">
        <w:rPr>
          <w:rFonts w:ascii="Times New Roman" w:hAnsi="Times New Roman"/>
          <w:color w:val="7F7F7F" w:themeColor="text1" w:themeTint="80"/>
          <w:spacing w:val="-13"/>
          <w:sz w:val="24"/>
          <w:szCs w:val="24"/>
        </w:rPr>
        <w:t xml:space="preserve"> Память по</w:t>
      </w:r>
      <w:r w:rsidRPr="00421EA6">
        <w:rPr>
          <w:rFonts w:ascii="Times New Roman" w:hAnsi="Times New Roman"/>
          <w:color w:val="7F7F7F" w:themeColor="text1" w:themeTint="80"/>
          <w:spacing w:val="-13"/>
          <w:sz w:val="24"/>
          <w:szCs w:val="24"/>
        </w:rPr>
        <w:softHyphen/>
      </w:r>
      <w:r w:rsidRPr="00421EA6">
        <w:rPr>
          <w:rFonts w:ascii="Times New Roman" w:hAnsi="Times New Roman"/>
          <w:color w:val="7F7F7F" w:themeColor="text1" w:themeTint="80"/>
          <w:spacing w:val="-6"/>
          <w:sz w:val="24"/>
          <w:szCs w:val="24"/>
        </w:rPr>
        <w:t xml:space="preserve">колений - </w:t>
      </w:r>
      <w:r w:rsidRPr="00421EA6">
        <w:rPr>
          <w:rFonts w:ascii="Times New Roman" w:hAnsi="Times New Roman"/>
          <w:color w:val="7F7F7F" w:themeColor="text1" w:themeTint="80"/>
          <w:spacing w:val="-10"/>
          <w:sz w:val="24"/>
          <w:szCs w:val="24"/>
        </w:rPr>
        <w:t>дни воин</w:t>
      </w:r>
      <w:r w:rsidRPr="00421EA6">
        <w:rPr>
          <w:rFonts w:ascii="Times New Roman" w:hAnsi="Times New Roman"/>
          <w:color w:val="7F7F7F" w:themeColor="text1" w:themeTint="80"/>
          <w:spacing w:val="-10"/>
          <w:sz w:val="24"/>
          <w:szCs w:val="24"/>
        </w:rPr>
        <w:softHyphen/>
      </w:r>
      <w:r w:rsidRPr="00421EA6">
        <w:rPr>
          <w:rFonts w:ascii="Times New Roman" w:hAnsi="Times New Roman"/>
          <w:color w:val="7F7F7F" w:themeColor="text1" w:themeTint="80"/>
          <w:spacing w:val="-14"/>
          <w:sz w:val="24"/>
          <w:szCs w:val="24"/>
        </w:rPr>
        <w:t xml:space="preserve">ской славы </w:t>
      </w:r>
      <w:r w:rsidRPr="00421EA6">
        <w:rPr>
          <w:rFonts w:ascii="Times New Roman" w:hAnsi="Times New Roman"/>
          <w:color w:val="7F7F7F" w:themeColor="text1" w:themeTint="80"/>
          <w:sz w:val="24"/>
          <w:szCs w:val="24"/>
        </w:rPr>
        <w:t xml:space="preserve">России.  Дружба, </w:t>
      </w:r>
      <w:r w:rsidRPr="00421EA6">
        <w:rPr>
          <w:rFonts w:ascii="Times New Roman" w:hAnsi="Times New Roman"/>
          <w:color w:val="7F7F7F" w:themeColor="text1" w:themeTint="80"/>
          <w:spacing w:val="-10"/>
          <w:sz w:val="24"/>
          <w:szCs w:val="24"/>
        </w:rPr>
        <w:t xml:space="preserve">войсковое </w:t>
      </w:r>
      <w:r w:rsidRPr="00421EA6">
        <w:rPr>
          <w:rFonts w:ascii="Times New Roman" w:hAnsi="Times New Roman"/>
          <w:color w:val="7F7F7F" w:themeColor="text1" w:themeTint="80"/>
          <w:spacing w:val="-13"/>
          <w:sz w:val="24"/>
          <w:szCs w:val="24"/>
        </w:rPr>
        <w:t>товарище</w:t>
      </w:r>
      <w:r w:rsidRPr="00421EA6">
        <w:rPr>
          <w:rFonts w:ascii="Times New Roman" w:hAnsi="Times New Roman"/>
          <w:color w:val="7F7F7F" w:themeColor="text1" w:themeTint="80"/>
          <w:spacing w:val="-13"/>
          <w:sz w:val="24"/>
          <w:szCs w:val="24"/>
        </w:rPr>
        <w:softHyphen/>
      </w:r>
      <w:r w:rsidRPr="00421EA6">
        <w:rPr>
          <w:rFonts w:ascii="Times New Roman" w:hAnsi="Times New Roman"/>
          <w:color w:val="7F7F7F" w:themeColor="text1" w:themeTint="80"/>
          <w:spacing w:val="-6"/>
          <w:sz w:val="24"/>
          <w:szCs w:val="24"/>
        </w:rPr>
        <w:t>ство.</w:t>
      </w:r>
    </w:p>
    <w:p w:rsidR="00506D69" w:rsidRDefault="00506D69"/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343B7"/>
    <w:rsid w:val="0003661B"/>
    <w:rsid w:val="003343B7"/>
    <w:rsid w:val="00427DE2"/>
    <w:rsid w:val="00506D69"/>
    <w:rsid w:val="0058509C"/>
    <w:rsid w:val="005F087A"/>
    <w:rsid w:val="008C21E7"/>
    <w:rsid w:val="00A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B7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3343B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3B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 Spacing"/>
    <w:uiPriority w:val="1"/>
    <w:qFormat/>
    <w:rsid w:val="003343B7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3570</Characters>
  <Application>Microsoft Office Word</Application>
  <DocSecurity>0</DocSecurity>
  <Lines>29</Lines>
  <Paragraphs>8</Paragraphs>
  <ScaleCrop>false</ScaleCrop>
  <Company>123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2017-09-11T04:24:00Z</dcterms:created>
  <dcterms:modified xsi:type="dcterms:W3CDTF">2017-09-11T04:24:00Z</dcterms:modified>
</cp:coreProperties>
</file>